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100" w:after="200" w:line="276" w:lineRule="auto"/>
        <w:jc w:val="center"/>
      </w:pPr>
      <w:r>
        <w:rPr>
          <w:b/>
          <w:sz w:val="28"/>
          <w:szCs w:val="28"/>
        </w:rPr>
        <w:t xml:space="preserve">Formulario de Postulación</w:t>
      </w:r>
    </w:p>
    <w:p>
      <w:pPr>
        <w:spacing w:before="0" w:after="320" w:line="276" w:lineRule="auto"/>
        <w:jc w:val="center"/>
      </w:pPr>
      <w:r>
        <w:rPr>
          <w:b/>
          <w:sz w:val="24"/>
          <w:szCs w:val="24"/>
        </w:rPr>
        <w:t xml:space="preserve">Concurso de Apoyo a la Adquisición de Equipamiento Científico-Tecnológico — SET Chile</w:t>
      </w:r>
    </w:p>
    <w:p>
      <w:pPr>
        <w:spacing w:before="0" w:after="160" w:line="276" w:lineRule="auto"/>
        <w:jc w:val="both"/>
      </w:pPr>
      <w:r>
        <w:rPr>
          <w:i/>
          <w:sz w:val="19"/>
        </w:rPr>
        <w:t xml:space="preserve">Documento editable: complete todos los campos entre líneas de subrayado y las tablas. Adjunte este formulario junto con el resto de los antecedentes exigidos en el numeral 6 de las bases (cotización, cartas de compromiso, certificado de espacio físico, etc.).</w:t>
      </w:r>
    </w:p>
    <w:p>
      <w:pPr>
        <w:spacing w:after="200"/>
      </w:pP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I. Antecedentes del/de la investigador/a responsable</w:t>
      </w:r>
    </w:p>
    <w:p>
      <w:pPr>
        <w:spacing w:before="0" w:after="160" w:line="276" w:lineRule="auto"/>
        <w:jc w:val="left"/>
      </w:pPr>
      <w:r>
        <w:rPr>
          <w:b/>
        </w:rPr>
        <w:t xml:space="preserve">Nombre completo: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Institución (integrante de SET Chile):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Correo electrónico institucional: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Teléfono de contacto: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Línea disciplinar / área estratégica principal: </w:t>
      </w:r>
      <w:r>
        <w:t xml:space="preserve">________________________________________</w:t>
      </w: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II. Investigadores/as de respaldo (mínimo dos, líneas o áreas distintas entre sí)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600"/>
        <w:gridCol w:w="3200"/>
        <w:gridCol w:w="2760"/>
        <w:gridCol w:w="2800"/>
      </w:tblGrid>
      <w:tr>
        <w:trPr>
          <w:tblHeader/>
        </w:trPr>
        <w:tc>
          <w:tcPr>
            <w:tcW w:w="6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N°</w:t>
            </w:r>
          </w:p>
        </w:tc>
        <w:tc>
          <w:tcPr>
            <w:tcW w:w="32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Nombre completo</w:t>
            </w:r>
          </w:p>
        </w:tc>
        <w:tc>
          <w:tcPr>
            <w:tcW w:w="276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Institución</w:t>
            </w:r>
          </w:p>
        </w:tc>
        <w:tc>
          <w:tcPr>
            <w:tcW w:w="28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Línea disciplinar / área estratégica</w:t>
            </w:r>
          </w:p>
        </w:tc>
      </w:tr>
      <w:tr>
        <w:tc>
          <w:tcPr>
            <w:tcW w:w="600" w:type="dxa"/>
          </w:tcPr>
          <w:p>
            <w:pPr>
              <w:jc w:val="both"/>
            </w:pPr>
            <w:r>
              <w:t xml:space="preserve">1</w:t>
            </w:r>
          </w:p>
        </w:tc>
        <w:tc>
          <w:tcPr>
            <w:tcW w:w="32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76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800" w:type="dxa"/>
          </w:tcPr>
          <w:p>
            <w:pPr>
              <w:jc w:val="both"/>
            </w:pPr>
            <w:r>
              <w:t xml:space="preserve"/>
            </w:r>
          </w:p>
        </w:tc>
      </w:tr>
      <w:tr>
        <w:tc>
          <w:tcPr>
            <w:tcW w:w="600" w:type="dxa"/>
          </w:tcPr>
          <w:p>
            <w:pPr>
              <w:jc w:val="both"/>
            </w:pPr>
            <w:r>
              <w:t xml:space="preserve">2</w:t>
            </w:r>
          </w:p>
        </w:tc>
        <w:tc>
          <w:tcPr>
            <w:tcW w:w="32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76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800" w:type="dxa"/>
          </w:tcPr>
          <w:p>
            <w:pPr>
              <w:jc w:val="both"/>
            </w:pPr>
            <w:r>
              <w:t xml:space="preserve"/>
            </w:r>
          </w:p>
        </w:tc>
      </w:tr>
    </w:tbl>
    <w:p>
      <w:pPr>
        <w:spacing w:before="0" w:after="160" w:line="276" w:lineRule="auto"/>
        <w:jc w:val="both"/>
      </w:pPr>
      <w:r>
        <w:rPr>
          <w:i/>
          <w:sz w:val="19"/>
        </w:rPr>
        <w:t xml:space="preserve">Cada investigador/a de respaldo debe adjuntar su propia carta de compromiso (ver plantilla "Carta de Compromiso — Investigador/a de Respaldo").</w:t>
      </w: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III. Descripción del equipamiento solicitado</w:t>
      </w:r>
    </w:p>
    <w:p>
      <w:pPr>
        <w:spacing w:before="0" w:after="160" w:line="276" w:lineRule="auto"/>
        <w:jc w:val="both"/>
      </w:pPr>
      <w:r>
        <w:rPr>
          <w:i/>
          <w:sz w:val="19"/>
        </w:rPr>
        <w:t xml:space="preserve">El bien de capital a adquirir debe tener un valor superior a $5.000.000 y inferior a $35.000.000 (pesos chilenos), impuestos incluidos. El concurso dispone de un presupuesto total de $100.000.000; no se financiarán propuestas que excedan el presupuesto disponible.</w:t>
      </w:r>
    </w:p>
    <w:p>
      <w:pPr>
        <w:spacing w:before="0" w:after="160" w:line="276" w:lineRule="auto"/>
        <w:jc w:val="left"/>
      </w:pPr>
      <w:r>
        <w:rPr>
          <w:b/>
        </w:rPr>
        <w:t xml:space="preserve">Nombre / tipo de equipo: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Marca y modelo (si aplica):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Proveedor / cotización N°: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Monto total solicitado (pesos chilenos, impuestos incluidos):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¿Nuevo o reacondicionado con garantía?: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Área estratégica del Centro con la que se vincula: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Línea disciplinar transversal con la que se vincula: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¿Corresponde a un bien único o a un conjunto de bienes que constituyen una plataforma o sistema integrado?: </w:t>
      </w:r>
      <w:r>
        <w:t xml:space="preserve">________________________________________</w:t>
      </w: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IV. Justificación técnica del efecto e importancia (numeral 5.4)</w:t>
      </w:r>
    </w:p>
    <w:p>
      <w:pPr>
        <w:spacing w:before="0" w:after="160" w:line="276" w:lineRule="auto"/>
        <w:jc w:val="both"/>
      </w:pPr>
      <w:r>
        <w:rPr>
          <w:i/>
          <w:sz w:val="19"/>
        </w:rPr>
        <w:t xml:space="preserve">Argumente fundadamente el efecto e importancia del equipamiento para el Centro, identificando: los KPI a los que aporta; las capacidades que habilita; los nudos críticos que destraba; su relación con las áreas estratégicas y líneas disciplinares; y los resultados esperados (publicaciones, proyectos, transferencia, formación). Indique además si el equipamiento permitirá la prestación de servicios científico-tecnológicos a la red SET Chile.</w:t>
      </w:r>
    </w:p>
    <w:p>
      <w:pPr>
        <w:spacing w:before="0" w:after="250" w:line="276" w:lineRule="auto"/>
        <w:jc w:val="left"/>
      </w:pPr>
      <w:r>
        <w:t xml:space="preserve">_______________________________________________________________________________________________</w:t>
      </w:r>
    </w:p>
    <w:p>
      <w:pPr>
        <w:spacing w:before="0" w:after="250" w:line="276" w:lineRule="auto"/>
        <w:jc w:val="left"/>
      </w:pPr>
      <w:r>
        <w:t xml:space="preserve">_______________________________________________________________________________________________</w:t>
      </w:r>
    </w:p>
    <w:p>
      <w:pPr>
        <w:spacing w:before="0" w:after="250" w:line="276" w:lineRule="auto"/>
        <w:jc w:val="left"/>
      </w:pPr>
      <w:r>
        <w:t xml:space="preserve">_______________________________________________________________________________________________</w:t>
      </w:r>
    </w:p>
    <w:p>
      <w:pPr>
        <w:spacing w:before="0" w:after="250" w:line="276" w:lineRule="auto"/>
        <w:jc w:val="left"/>
      </w:pPr>
      <w:r>
        <w:t xml:space="preserve">_______________________________________________________________________________________________</w:t>
      </w:r>
    </w:p>
    <w:p>
      <w:pPr>
        <w:spacing w:before="0" w:after="250" w:line="276" w:lineRule="auto"/>
        <w:jc w:val="left"/>
      </w:pPr>
      <w:r>
        <w:t xml:space="preserve">_______________________________________________________________________________________________</w:t>
      </w:r>
    </w:p>
    <w:p>
      <w:pPr>
        <w:spacing w:before="0" w:after="250" w:line="276" w:lineRule="auto"/>
        <w:jc w:val="left"/>
      </w:pPr>
      <w:r>
        <w:t xml:space="preserve">_______________________________________________________________________________________________</w:t>
      </w: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V. Aporte de contrapartida (numeral 5.2 — mínimo 20% del valor del equipo)</w:t>
      </w:r>
    </w:p>
    <w:p>
      <w:pPr>
        <w:spacing w:before="0" w:after="160" w:line="276" w:lineRule="auto"/>
        <w:jc w:val="left"/>
      </w:pPr>
      <w:r>
        <w:rPr>
          <w:b/>
        </w:rPr>
        <w:t xml:space="preserve">Monto total de contrapartida comprometido ($ CLP, mínimo 20% del valor del equipo):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Tipo de aporte (pecuniario / valorizado / mixto): </w:t>
      </w:r>
      <w:r>
        <w:t xml:space="preserve">________________________________________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2800"/>
        <w:gridCol w:w="4560"/>
        <w:gridCol w:w="2000"/>
      </w:tblGrid>
      <w:tr>
        <w:trPr>
          <w:tblHeader/>
        </w:trPr>
        <w:tc>
          <w:tcPr>
            <w:tcW w:w="28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Fuente del aporte</w:t>
            </w:r>
          </w:p>
        </w:tc>
        <w:tc>
          <w:tcPr>
            <w:tcW w:w="456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Descripción</w:t>
            </w:r>
          </w:p>
        </w:tc>
        <w:tc>
          <w:tcPr>
            <w:tcW w:w="20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Monto o %</w:t>
            </w:r>
          </w:p>
        </w:tc>
      </w:tr>
      <w:tr>
        <w:tc>
          <w:tcPr>
            <w:tcW w:w="2800" w:type="dxa"/>
          </w:tcPr>
          <w:p>
            <w:pPr>
              <w:jc w:val="both"/>
            </w:pPr>
            <w:r>
              <w:t xml:space="preserve">Proyecto asociado en ejecución</w:t>
            </w:r>
          </w:p>
        </w:tc>
        <w:tc>
          <w:tcPr>
            <w:tcW w:w="4560" w:type="dxa"/>
          </w:tcPr>
          <w:p>
            <w:pPr>
              <w:jc w:val="both"/>
            </w:pPr>
            <w:r>
              <w:t xml:space="preserve">Nombre / código del proyecto que respalda el aporte</w:t>
            </w:r>
          </w:p>
        </w:tc>
        <w:tc>
          <w:tcPr>
            <w:tcW w:w="2000" w:type="dxa"/>
          </w:tcPr>
          <w:p>
            <w:pPr>
              <w:jc w:val="both"/>
            </w:pPr>
            <w:r>
              <w:t xml:space="preserve"/>
            </w:r>
          </w:p>
        </w:tc>
      </w:tr>
      <w:tr>
        <w:tc>
          <w:tcPr>
            <w:tcW w:w="2800" w:type="dxa"/>
          </w:tcPr>
          <w:p>
            <w:pPr>
              <w:jc w:val="both"/>
            </w:pPr>
            <w:r>
              <w:t xml:space="preserve">Otras fuentes (servicios, asistencia técnica, u otros)</w:t>
            </w:r>
          </w:p>
        </w:tc>
        <w:tc>
          <w:tcPr>
            <w:tcW w:w="4560" w:type="dxa"/>
          </w:tcPr>
          <w:p>
            <w:pPr>
              <w:jc w:val="both"/>
            </w:pPr>
            <w:r>
              <w:t xml:space="preserve">Descripción del servicio o fuente comprometida</w:t>
            </w:r>
          </w:p>
        </w:tc>
        <w:tc>
          <w:tcPr>
            <w:tcW w:w="2000" w:type="dxa"/>
          </w:tcPr>
          <w:p>
            <w:pPr>
              <w:jc w:val="both"/>
            </w:pPr>
            <w:r>
              <w:t xml:space="preserve"/>
            </w:r>
          </w:p>
        </w:tc>
      </w:tr>
      <w:tr>
        <w:tc>
          <w:tcPr>
            <w:tcW w:w="2800" w:type="dxa"/>
          </w:tcPr>
          <w:p>
            <w:pPr>
              <w:jc w:val="both"/>
            </w:pPr>
            <w:r>
              <w:t xml:space="preserve">Aporte valorizado (si corresponde)</w:t>
            </w:r>
          </w:p>
        </w:tc>
        <w:tc>
          <w:tcPr>
            <w:tcW w:w="4560" w:type="dxa"/>
          </w:tcPr>
          <w:p>
            <w:pPr>
              <w:jc w:val="both"/>
            </w:pPr>
            <w:r>
              <w:t xml:space="preserve">Espacio existente, personal técnico, u otros</w:t>
            </w:r>
          </w:p>
        </w:tc>
        <w:tc>
          <w:tcPr>
            <w:tcW w:w="2000" w:type="dxa"/>
          </w:tcPr>
          <w:p>
            <w:pPr>
              <w:jc w:val="both"/>
            </w:pPr>
            <w:r>
              <w:t xml:space="preserve"/>
            </w:r>
          </w:p>
        </w:tc>
      </w:tr>
    </w:tbl>
    <w:p>
      <w:pPr>
        <w:spacing w:before="0" w:after="160" w:line="276" w:lineRule="auto"/>
        <w:jc w:val="both"/>
      </w:pPr>
      <w:r>
        <w:rPr>
          <w:i/>
          <w:sz w:val="19"/>
        </w:rPr>
        <w:t xml:space="preserve">No se aceptarán compromisos asociados a proyectos en evaluación o en etapa de preparación. Los aportes valorizados podrán ser considerados en la evaluación de la razonabilidad presupuestaria (numeral 8). El plazo de cumplimiento y el mecanismo de rendición se definirán en el convenio de adjudicación; su incumplimiento será causal de revocación del apoyo (numeral 14). Adjunte la Carta de Compromiso de Contrapartida.</w:t>
      </w: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VI. Plan de generación de bienes públicos (numeral 5.5)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2800"/>
        <w:gridCol w:w="4560"/>
        <w:gridCol w:w="2000"/>
      </w:tblGrid>
      <w:tr>
        <w:trPr>
          <w:tblHeader/>
        </w:trPr>
        <w:tc>
          <w:tcPr>
            <w:tcW w:w="28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Producto / bien público</w:t>
            </w:r>
          </w:p>
        </w:tc>
        <w:tc>
          <w:tcPr>
            <w:tcW w:w="456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Descripción</w:t>
            </w:r>
          </w:p>
        </w:tc>
        <w:tc>
          <w:tcPr>
            <w:tcW w:w="20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Plazo / hito</w:t>
            </w:r>
          </w:p>
        </w:tc>
      </w:tr>
      <w:tr>
        <w:tc>
          <w:tcPr>
            <w:tcW w:w="28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456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jc w:val="both"/>
            </w:pPr>
            <w:r>
              <w:t xml:space="preserve"/>
            </w:r>
          </w:p>
        </w:tc>
      </w:tr>
      <w:tr>
        <w:tc>
          <w:tcPr>
            <w:tcW w:w="28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456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jc w:val="both"/>
            </w:pPr>
            <w:r>
              <w:t xml:space="preserve"/>
            </w:r>
          </w:p>
        </w:tc>
      </w:tr>
      <w:tr>
        <w:tc>
          <w:tcPr>
            <w:tcW w:w="28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456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jc w:val="both"/>
            </w:pPr>
            <w:r>
              <w:t xml:space="preserve"/>
            </w:r>
          </w:p>
        </w:tc>
      </w:tr>
    </w:tbl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VII. Plan de uso por estudiantes (numeral 5.6)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2000"/>
        <w:gridCol w:w="4000"/>
        <w:gridCol w:w="1800"/>
        <w:gridCol w:w="1560"/>
      </w:tblGrid>
      <w:tr>
        <w:trPr>
          <w:tblHeader/>
        </w:trPr>
        <w:tc>
          <w:tcPr>
            <w:tcW w:w="20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Nivel (pre / postgrado)</w:t>
            </w:r>
          </w:p>
        </w:tc>
        <w:tc>
          <w:tcPr>
            <w:tcW w:w="40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Actividad asociada (tesis, docencia, capacitación)</w:t>
            </w:r>
          </w:p>
        </w:tc>
        <w:tc>
          <w:tcPr>
            <w:tcW w:w="18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N° estimado de estudiantes</w:t>
            </w:r>
          </w:p>
        </w:tc>
        <w:tc>
          <w:tcPr>
            <w:tcW w:w="156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Plazo</w:t>
            </w:r>
          </w:p>
        </w:tc>
      </w:tr>
      <w:tr>
        <w:tc>
          <w:tcPr>
            <w:tcW w:w="20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40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560" w:type="dxa"/>
          </w:tcPr>
          <w:p>
            <w:pPr>
              <w:jc w:val="both"/>
            </w:pPr>
            <w:r>
              <w:t xml:space="preserve"/>
            </w:r>
          </w:p>
        </w:tc>
      </w:tr>
      <w:tr>
        <w:tc>
          <w:tcPr>
            <w:tcW w:w="20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40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560" w:type="dxa"/>
          </w:tcPr>
          <w:p>
            <w:pPr>
              <w:jc w:val="both"/>
            </w:pPr>
            <w:r>
              <w:t xml:space="preserve"/>
            </w:r>
          </w:p>
        </w:tc>
      </w:tr>
    </w:tbl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VIII. Compromiso de resultados mínimos (numeral 5.7 — marque al menos uno)</w:t>
      </w:r>
    </w:p>
    <w:p>
      <w:pPr>
        <w:spacing w:before="0" w:after="90" w:line="276" w:lineRule="auto"/>
        <w:ind w:left="360" w:hanging="180"/>
        <w:jc w:val="left"/>
      </w:pPr>
      <w:r>
        <w:t xml:space="preserve">-  [ ] Publicación científica indexada (WoS o Scopus) que reconozca el uso del equipamiento</w:t>
      </w:r>
    </w:p>
    <w:p>
      <w:pPr>
        <w:spacing w:before="0" w:after="90" w:line="276" w:lineRule="auto"/>
        <w:ind w:left="360" w:hanging="180"/>
        <w:jc w:val="left"/>
      </w:pPr>
      <w:r>
        <w:t xml:space="preserve">-  [ ] Formación de al menos un/a estudiante de pre o postgrado mediante tesis o actividad de investigación asociada</w:t>
      </w:r>
    </w:p>
    <w:p>
      <w:pPr>
        <w:spacing w:before="0" w:after="90" w:line="276" w:lineRule="auto"/>
        <w:ind w:left="360" w:hanging="180"/>
        <w:jc w:val="left"/>
      </w:pPr>
      <w:r>
        <w:t xml:space="preserve">-  [ ] Adjudicación de un proyecto de investigación, desarrollo o innovación que utilice el equipamiento</w:t>
      </w:r>
    </w:p>
    <w:p>
      <w:pPr>
        <w:spacing w:before="0" w:after="90" w:line="276" w:lineRule="auto"/>
        <w:ind w:left="360" w:hanging="180"/>
        <w:jc w:val="left"/>
      </w:pPr>
      <w:r>
        <w:t xml:space="preserve">-  [ ] Generación de ingresos por prestación de servicios o consultorías gestionadas a través del Centro</w:t>
      </w:r>
    </w:p>
    <w:p>
      <w:pPr>
        <w:spacing w:before="0" w:after="160" w:line="276" w:lineRule="auto"/>
        <w:jc w:val="left"/>
      </w:pPr>
      <w:r>
        <w:rPr>
          <w:b/>
        </w:rPr>
        <w:t xml:space="preserve">Detalle y plazo de cumplimiento comprometido: </w:t>
      </w:r>
      <w:r>
        <w:t xml:space="preserve">________________________________________</w:t>
      </w: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IX. Presupuesto desagregado y plan de ejecución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1600"/>
        <w:gridCol w:w="2900"/>
        <w:gridCol w:w="1600"/>
        <w:gridCol w:w="1960"/>
        <w:gridCol w:w="1300"/>
      </w:tblGrid>
      <w:tr>
        <w:trPr>
          <w:tblHeader/>
        </w:trPr>
        <w:tc>
          <w:tcPr>
            <w:tcW w:w="16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Ítem</w:t>
            </w:r>
          </w:p>
        </w:tc>
        <w:tc>
          <w:tcPr>
            <w:tcW w:w="29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Descripción</w:t>
            </w:r>
          </w:p>
        </w:tc>
        <w:tc>
          <w:tcPr>
            <w:tcW w:w="16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Monto ($ CLP)</w:t>
            </w:r>
          </w:p>
        </w:tc>
        <w:tc>
          <w:tcPr>
            <w:tcW w:w="196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Fuente (Concurso SET / Contrapartida)</w:t>
            </w:r>
          </w:p>
        </w:tc>
        <w:tc>
          <w:tcPr>
            <w:tcW w:w="13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Fecha estimada</w:t>
            </w:r>
          </w:p>
        </w:tc>
      </w:tr>
      <w:tr>
        <w:tc>
          <w:tcPr>
            <w:tcW w:w="16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96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jc w:val="both"/>
            </w:pPr>
            <w:r>
              <w:t xml:space="preserve"/>
            </w:r>
          </w:p>
        </w:tc>
      </w:tr>
      <w:tr>
        <w:tc>
          <w:tcPr>
            <w:tcW w:w="16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96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jc w:val="both"/>
            </w:pPr>
            <w:r>
              <w:t xml:space="preserve"/>
            </w:r>
          </w:p>
        </w:tc>
      </w:tr>
      <w:tr>
        <w:tc>
          <w:tcPr>
            <w:tcW w:w="16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96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jc w:val="both"/>
            </w:pPr>
            <w:r>
              <w:t xml:space="preserve"/>
            </w:r>
          </w:p>
        </w:tc>
      </w:tr>
      <w:tr>
        <w:tc>
          <w:tcPr>
            <w:tcW w:w="16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960" w:type="dxa"/>
          </w:tcPr>
          <w:p>
            <w:pPr>
              <w:jc w:val="both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jc w:val="both"/>
            </w:pPr>
            <w:r>
              <w:t xml:space="preserve"/>
            </w:r>
          </w:p>
        </w:tc>
      </w:tr>
    </w:tbl>
    <w:p>
      <w:pPr>
        <w:spacing w:before="0" w:after="160" w:line="276" w:lineRule="auto"/>
        <w:jc w:val="left"/>
      </w:pPr>
      <w:r>
        <w:rPr>
          <w:b/>
        </w:rPr>
        <w:t xml:space="preserve">Plazo de ejecución estimado (inicio – término): </w:t>
      </w:r>
      <w:r>
        <w:t xml:space="preserve">________________________________________</w:t>
      </w:r>
    </w:p>
    <w:p>
      <w:pPr>
        <w:spacing w:before="0" w:after="160" w:line="276" w:lineRule="auto"/>
        <w:jc w:val="both"/>
      </w:pPr>
      <w:r>
        <w:rPr>
          <w:i/>
          <w:sz w:val="19"/>
        </w:rPr>
        <w:t xml:space="preserve">El plazo de ejecución del concurso (con pago ejecutado) es entre el 15 de septiembre y el 11 de noviembre de 2026.</w:t>
      </w: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X. Espacio físico de instalación (numeral 6.h)</w:t>
      </w:r>
    </w:p>
    <w:p>
      <w:pPr>
        <w:spacing w:before="0" w:after="160" w:line="276" w:lineRule="auto"/>
        <w:jc w:val="left"/>
      </w:pPr>
      <w:r>
        <w:rPr>
          <w:b/>
        </w:rPr>
        <w:t xml:space="preserve">Ubicación / dependencia propuesta para la instalación: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¿Requiere adecuación de infraestructura o mobiliario? (Sí / No): </w:t>
      </w:r>
      <w:r>
        <w:t xml:space="preserve">________________________________________</w:t>
      </w:r>
    </w:p>
    <w:p>
      <w:pPr>
        <w:spacing w:before="0" w:after="160" w:line="276" w:lineRule="auto"/>
        <w:jc w:val="left"/>
      </w:pPr>
      <w:r>
        <w:rPr>
          <w:b/>
        </w:rPr>
        <w:t xml:space="preserve">De ser afirmativo, describa el alcance estimado: </w:t>
      </w:r>
      <w:r>
        <w:t xml:space="preserve">________________________________________</w:t>
      </w:r>
    </w:p>
    <w:p>
      <w:pPr>
        <w:spacing w:before="0" w:after="160" w:line="276" w:lineRule="auto"/>
        <w:jc w:val="both"/>
      </w:pPr>
      <w:r>
        <w:rPr>
          <w:i/>
          <w:sz w:val="19"/>
        </w:rPr>
        <w:t xml:space="preserve">Recuerde: la adecuación de infraestructura o mobiliario no es financiable con cargo a este concurso; su financiamiento debe gestionarse por el ítem ANID de Acondicionamiento de Infraestructura y Mobiliario. Adjunte el certificado o carta de disponibilidad de espacio físico correspondiente.</w:t>
      </w: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XI. Declaración</w:t>
      </w:r>
    </w:p>
    <w:p>
      <w:pPr>
        <w:spacing w:before="0" w:after="160" w:line="276" w:lineRule="auto"/>
        <w:jc w:val="both"/>
      </w:pPr>
      <w:r>
        <w:t xml:space="preserve">Declaro que la información contenida en este formulario y sus antecedentes adjuntos es veraz y completa, y que conozco y acepto las Bases del Concurso de Apoyo a la Adquisición de Equipamiento Científico-Tecnológico del Centro SET Chile.</w:t>
      </w:r>
    </w:p>
    <w:p>
      <w:pPr>
        <w:spacing w:after="400"/>
      </w:pPr>
    </w:p>
    <w:p>
      <w:pPr>
        <w:spacing w:before="0" w:after="20" w:line="276" w:lineRule="auto"/>
        <w:jc w:val="left"/>
      </w:pPr>
      <w:r>
        <w:t xml:space="preserve">________________________________________</w:t>
      </w:r>
    </w:p>
    <w:p>
      <w:pPr>
        <w:spacing w:before="0" w:after="20" w:line="276" w:lineRule="auto"/>
        <w:jc w:val="left"/>
      </w:pPr>
      <w:r>
        <w:rPr>
          <w:b/>
        </w:rPr>
        <w:t xml:space="preserve">Firma investigador/a responsable</w:t>
      </w:r>
    </w:p>
    <w:p>
      <w:pPr>
        <w:spacing w:before="0" w:after="20" w:line="276" w:lineRule="auto"/>
        <w:jc w:val="left"/>
      </w:pPr>
      <w:r>
        <w:t xml:space="preserve">Nombre: </w:t>
      </w:r>
    </w:p>
    <w:p>
      <w:pPr>
        <w:spacing w:before="0" w:after="20" w:line="276" w:lineRule="auto"/>
        <w:jc w:val="left"/>
      </w:pPr>
      <w:r>
        <w:t xml:space="preserve">Fecha: </w:t>
      </w:r>
    </w:p>
    <w:sectPr w:rsidR="00D03FDB" w:rsidSect="00D03FDB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1B8D" w14:textId="77777777" w:rsidR="00E82557" w:rsidRDefault="00E82557" w:rsidP="00D03FDB">
      <w:pPr>
        <w:spacing w:after="0" w:line="240" w:lineRule="auto"/>
      </w:pPr>
      <w:r>
        <w:separator/>
      </w:r>
    </w:p>
  </w:endnote>
  <w:endnote w:type="continuationSeparator" w:id="0">
    <w:p w14:paraId="53AD7412" w14:textId="77777777" w:rsidR="00E82557" w:rsidRDefault="00E82557" w:rsidP="00D0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Pro 25 UltLt">
    <w:panose1 w:val="020B0303020202090204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DF65" w14:textId="747F446D" w:rsidR="00B105A8" w:rsidRPr="002D3117" w:rsidRDefault="00B105A8" w:rsidP="002D3117">
    <w:pPr>
      <w:pStyle w:val="Piedepgina"/>
      <w:jc w:val="center"/>
      <w:rPr>
        <w:rFonts w:ascii="HelveticaNeueLT Pro 25 UltLt" w:hAnsi="HelveticaNeueLT Pro 25 UltLt"/>
        <w:color w:val="1D5297"/>
      </w:rPr>
    </w:pPr>
    <w:r w:rsidRPr="002D3117">
      <w:rPr>
        <w:rFonts w:ascii="HelveticaNeueLT Pro 25 UltLt" w:hAnsi="HelveticaNeueLT Pro 25 UltLt"/>
        <w:noProof/>
        <w:color w:val="1D5297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170FAD0" wp14:editId="7014BF90">
              <wp:simplePos x="537034" y="9152479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813073" cy="0"/>
              <wp:effectExtent l="19050" t="19050" r="26035" b="19050"/>
              <wp:wrapSquare wrapText="bothSides"/>
              <wp:docPr id="1442398883" name="Conector rec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3073" cy="0"/>
                      </a:xfrm>
                      <a:prstGeom prst="line">
                        <a:avLst/>
                      </a:prstGeom>
                      <a:ln w="28575" cap="rnd">
                        <a:gradFill>
                          <a:gsLst>
                            <a:gs pos="0">
                              <a:srgbClr val="5FB8B1"/>
                            </a:gs>
                            <a:gs pos="100000">
                              <a:srgbClr val="1D5297"/>
                            </a:gs>
                          </a:gsLst>
                          <a:lin ang="5400000" scaled="1"/>
                        </a:gra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516A9B" id="Conector recto 13" o:spid="_x0000_s1026" style="position:absolute;z-index:251667456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" from="0,0" to="53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" strokeweight="2.25pt">
              <v:stroke joinstyle="miter" endcap="round"/>
              <w10:wrap type="square" anchorx="margin" anchory="margin"/>
            </v:line>
          </w:pict>
        </mc:Fallback>
      </mc:AlternateContent>
    </w:r>
    <w:r w:rsidRPr="002D3117">
      <w:rPr>
        <w:rFonts w:ascii="HelveticaNeueLT Pro 25 UltLt" w:hAnsi="HelveticaNeueLT Pro 25 UltLt"/>
        <w:color w:val="1D5297"/>
      </w:rPr>
      <w:t>www.set.usm.cl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44DCB" w14:textId="5C745E57" w:rsidR="00B105A8" w:rsidRPr="00B105A8" w:rsidRDefault="00B105A8" w:rsidP="00B105A8">
    <w:pPr>
      <w:pStyle w:val="Piedepgina"/>
      <w:jc w:val="center"/>
      <w:rPr>
        <w:rFonts w:ascii="HelveticaNeueLT Pro 25 UltLt" w:hAnsi="HelveticaNeueLT Pro 25 UltLt"/>
        <w:color w:val="1D5297"/>
      </w:rPr>
    </w:pPr>
    <w:r>
      <w:rPr>
        <w:rFonts w:ascii="HelveticaNeueLT Pro 25 UltLt" w:hAnsi="HelveticaNeueLT Pro 25 UltLt"/>
        <w:noProof/>
        <w:color w:val="1D5297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D865B8" wp14:editId="066D9D18">
              <wp:simplePos x="426037" y="9141908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813073" cy="0"/>
              <wp:effectExtent l="19050" t="19050" r="26035" b="19050"/>
              <wp:wrapSquare wrapText="bothSides"/>
              <wp:docPr id="1943972114" name="Conector rec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3073" cy="0"/>
                      </a:xfrm>
                      <a:prstGeom prst="line">
                        <a:avLst/>
                      </a:prstGeom>
                      <a:ln w="28575" cap="rnd">
                        <a:gradFill>
                          <a:gsLst>
                            <a:gs pos="0">
                              <a:srgbClr val="5FB8B1"/>
                            </a:gs>
                            <a:gs pos="100000">
                              <a:srgbClr val="1D5297"/>
                            </a:gs>
                          </a:gsLst>
                          <a:lin ang="5400000" scaled="1"/>
                        </a:gra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F7AD93" id="Conector recto 13" o:spid="_x0000_s1026" style="position:absolute;z-index:251665408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" from="0,0" to="53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" strokeweight="2.25pt">
              <v:stroke joinstyle="miter" endcap="round"/>
              <w10:wrap type="square" anchorx="margin" anchory="margin"/>
            </v:line>
          </w:pict>
        </mc:Fallback>
      </mc:AlternateContent>
    </w:r>
    <w:r w:rsidRPr="00B105A8">
      <w:rPr>
        <w:rFonts w:ascii="HelveticaNeueLT Pro 25 UltLt" w:hAnsi="HelveticaNeueLT Pro 25 UltLt"/>
        <w:color w:val="1D5297"/>
      </w:rPr>
      <w:t>www.set.usm.cl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733A" w14:textId="77777777" w:rsidR="00E82557" w:rsidRDefault="00E82557" w:rsidP="00D03FDB">
      <w:pPr>
        <w:spacing w:after="0" w:line="240" w:lineRule="auto"/>
      </w:pPr>
      <w:r>
        <w:separator/>
      </w:r>
    </w:p>
  </w:footnote>
  <w:footnote w:type="continuationSeparator" w:id="0">
    <w:p w14:paraId="63034022" w14:textId="77777777" w:rsidR="00E82557" w:rsidRDefault="00E82557" w:rsidP="00D03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3C81" w14:textId="3FFAAB3B" w:rsidR="00B105A8" w:rsidRPr="00B105A8" w:rsidRDefault="00B105A8" w:rsidP="00B105A8">
    <w:pPr>
      <w:pStyle w:val="Encabezado"/>
      <w:jc w:val="center"/>
      <w:rPr>
        <w:rFonts w:ascii="HelveticaNeueLT Pro 25 UltLt" w:hAnsi="HelveticaNeueLT Pro 25 UltLt"/>
        <w:color w:val="1D5297"/>
        <w:lang w:val="en-AU"/>
      </w:rPr>
    </w:pPr>
    <w:r w:rsidRPr="00B105A8">
      <w:rPr>
        <w:rFonts w:ascii="HelveticaNeueLT Pro 25 UltLt" w:hAnsi="HelveticaNeueLT Pro 25 UltLt"/>
        <w:color w:val="1D5297"/>
        <w:lang w:val="en-AU"/>
      </w:rPr>
      <w:t xml:space="preserve">Technology </w:t>
    </w:r>
    <w:proofErr w:type="spellStart"/>
    <w:r w:rsidRPr="00B105A8">
      <w:rPr>
        <w:rFonts w:ascii="HelveticaNeueLT Pro 25 UltLt" w:hAnsi="HelveticaNeueLT Pro 25 UltLt"/>
        <w:color w:val="1D5297"/>
        <w:lang w:val="en-AU"/>
      </w:rPr>
      <w:t>Center</w:t>
    </w:r>
    <w:proofErr w:type="spellEnd"/>
    <w:r w:rsidRPr="00B105A8">
      <w:rPr>
        <w:rFonts w:ascii="HelveticaNeueLT Pro 25 UltLt" w:hAnsi="HelveticaNeueLT Pro 25 UltLt"/>
        <w:color w:val="1D5297"/>
        <w:lang w:val="en-AU"/>
      </w:rPr>
      <w:t xml:space="preserve"> for Innovation in Sustainable Energy Transition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A00AB" w14:textId="173F5BB4" w:rsidR="00D03FDB" w:rsidRDefault="00B105A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47C334" wp14:editId="0AF6DA7D">
              <wp:simplePos x="0" y="0"/>
              <wp:positionH relativeFrom="column">
                <wp:posOffset>5721514</wp:posOffset>
              </wp:positionH>
              <wp:positionV relativeFrom="paragraph">
                <wp:posOffset>-267970</wp:posOffset>
              </wp:positionV>
              <wp:extent cx="972185" cy="713105"/>
              <wp:effectExtent l="0" t="0" r="0" b="0"/>
              <wp:wrapNone/>
              <wp:docPr id="921778121" name="Rectángulo: una sola esquina redondead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972185" cy="713105"/>
                      </a:xfrm>
                      <a:prstGeom prst="round1Rect">
                        <a:avLst/>
                      </a:prstGeom>
                      <a:solidFill>
                        <a:srgbClr val="1D52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B3DD52" id="Rectángulo: una sola esquina redondeada 7" o:spid="_x0000_s1026" style="position:absolute;margin-left:450.5pt;margin-top:-21.1pt;width:76.55pt;height:56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2185,71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" path="m,l853332,v65641,,118853,53212,118853,118853l972185,713105,,713105,,xe" fillcolor="#1d5297" stroked="f" strokeweight="1.5pt">
              <v:stroke joinstyle="miter"/>
              <v:path arrowok="t" o:connecttype="custom" o:connectlocs="0,0;853332,0;972185,118853;972185,713105;0,71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BC78C0" wp14:editId="3B289BCB">
              <wp:simplePos x="0" y="0"/>
              <wp:positionH relativeFrom="column">
                <wp:posOffset>4384040</wp:posOffset>
              </wp:positionH>
              <wp:positionV relativeFrom="paragraph">
                <wp:posOffset>-267806</wp:posOffset>
              </wp:positionV>
              <wp:extent cx="1431925" cy="713105"/>
              <wp:effectExtent l="0" t="0" r="0" b="0"/>
              <wp:wrapNone/>
              <wp:docPr id="1314989875" name="Rectángulo: una sola esquina redondead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431925" cy="713105"/>
                      </a:xfrm>
                      <a:prstGeom prst="round1Rect">
                        <a:avLst/>
                      </a:prstGeom>
                      <a:solidFill>
                        <a:srgbClr val="5FB8B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E7E82" id="Rectángulo: una sola esquina redondeada 7" o:spid="_x0000_s1026" style="position:absolute;margin-left:345.2pt;margin-top:-21.1pt;width:112.75pt;height:56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1925,71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" path="m,l1313072,v65641,,118853,53212,118853,118853l1431925,713105,,713105,,xe" fillcolor="#5fb8b1" stroked="f" strokeweight="1.5pt">
              <v:stroke joinstyle="miter"/>
              <v:path arrowok="t" o:connecttype="custom" o:connectlocs="0,0;1313072,0;1431925,118853;1431925,713105;0,713105;0,0" o:connectangles="0,0,0,0,0,0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1C5082A0" wp14:editId="597F4807">
          <wp:simplePos x="0" y="0"/>
          <wp:positionH relativeFrom="column">
            <wp:posOffset>4458335</wp:posOffset>
          </wp:positionH>
          <wp:positionV relativeFrom="paragraph">
            <wp:posOffset>-93345</wp:posOffset>
          </wp:positionV>
          <wp:extent cx="1179972" cy="339593"/>
          <wp:effectExtent l="0" t="0" r="1270" b="3810"/>
          <wp:wrapNone/>
          <wp:docPr id="1872915963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915963" name="Imagen 18729159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203" b="37017"/>
                  <a:stretch>
                    <a:fillRect/>
                  </a:stretch>
                </pic:blipFill>
                <pic:spPr bwMode="auto">
                  <a:xfrm>
                    <a:off x="0" y="0"/>
                    <a:ext cx="1179972" cy="3395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85E1032" wp14:editId="2A53EFC3">
          <wp:simplePos x="0" y="0"/>
          <wp:positionH relativeFrom="margin">
            <wp:posOffset>-722630</wp:posOffset>
          </wp:positionH>
          <wp:positionV relativeFrom="margin">
            <wp:posOffset>-561975</wp:posOffset>
          </wp:positionV>
          <wp:extent cx="4897755" cy="372110"/>
          <wp:effectExtent l="0" t="0" r="0" b="8890"/>
          <wp:wrapSquare wrapText="bothSides"/>
          <wp:docPr id="47493184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931843" name="Imagen 474931843"/>
                  <pic:cNvPicPr/>
                </pic:nvPicPr>
                <pic:blipFill rotWithShape="1"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722"/>
                  <a:stretch>
                    <a:fillRect/>
                  </a:stretch>
                </pic:blipFill>
                <pic:spPr bwMode="auto">
                  <a:xfrm>
                    <a:off x="0" y="0"/>
                    <a:ext cx="4897755" cy="372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6A741F2" wp14:editId="02FB2B15">
          <wp:simplePos x="0" y="0"/>
          <wp:positionH relativeFrom="column">
            <wp:posOffset>5782945</wp:posOffset>
          </wp:positionH>
          <wp:positionV relativeFrom="paragraph">
            <wp:posOffset>-151130</wp:posOffset>
          </wp:positionV>
          <wp:extent cx="851055" cy="459905"/>
          <wp:effectExtent l="0" t="0" r="6350" b="0"/>
          <wp:wrapNone/>
          <wp:docPr id="100130392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30392" name="Imagen 10013039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055" cy="45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DB"/>
    <w:rsid w:val="002D3117"/>
    <w:rsid w:val="005A2E44"/>
    <w:rsid w:val="007433A6"/>
    <w:rsid w:val="00B105A8"/>
    <w:rsid w:val="00D03FDB"/>
    <w:rsid w:val="00E8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6550F"/>
  <w15:chartTrackingRefBased/>
  <w15:docId w15:val="{7D832D9A-A801-4773-A634-5C83F1C5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3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3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3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3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3F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3F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3F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3F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3F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3F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3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3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3F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F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F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3F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FD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03F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3FDB"/>
  </w:style>
  <w:style w:type="paragraph" w:styleId="Piedepgina">
    <w:name w:val="footer"/>
    <w:basedOn w:val="Normal"/>
    <w:link w:val="PiedepginaCar"/>
    <w:uiPriority w:val="99"/>
    <w:unhideWhenUsed/>
    <w:rsid w:val="00D03F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3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Acuna</dc:creator>
  <cp:keywords/>
  <dc:description/>
  <cp:lastModifiedBy>Isidora Acuna</cp:lastModifiedBy>
  <cp:revision>1</cp:revision>
  <dcterms:created xsi:type="dcterms:W3CDTF">2026-08-05T15:01:00Z</dcterms:created>
  <dcterms:modified xsi:type="dcterms:W3CDTF">2026-08-05T15:54:00Z</dcterms:modified>
</cp:coreProperties>
</file>